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>Металлическому шару радиусом 10 см сообщили разряд 12,5610</w:t>
      </w:r>
      <w:r>
        <w:rPr>
          <w:sz w:val="28"/>
          <w:szCs w:val="28"/>
          <w:vertAlign w:val="superscript"/>
        </w:rPr>
        <w:t>-8</w:t>
      </w:r>
      <w:r>
        <w:rPr>
          <w:sz w:val="28"/>
          <w:szCs w:val="28"/>
        </w:rPr>
        <w:t xml:space="preserve"> Кл. Поверхностная плотность заряда на шаре равна</w:t>
      </w:r>
    </w:p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>А) 0,5мкКл/м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;</w:t>
      </w:r>
    </w:p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>В) 0,2мкКл/м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;</w:t>
      </w:r>
    </w:p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>С) 2мкКл/м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;</w:t>
      </w:r>
    </w:p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>D)10мкКл/м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;</w:t>
      </w:r>
    </w:p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Е) 1 </w:t>
      </w:r>
      <w:proofErr w:type="spellStart"/>
      <w:r>
        <w:rPr>
          <w:sz w:val="28"/>
          <w:szCs w:val="28"/>
        </w:rPr>
        <w:t>мкКл</w:t>
      </w:r>
      <w:proofErr w:type="spellEnd"/>
      <w:r>
        <w:rPr>
          <w:sz w:val="28"/>
          <w:szCs w:val="28"/>
        </w:rPr>
        <w:t>/м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.</w:t>
      </w:r>
    </w:p>
    <w:p w:rsidR="00DB78F7" w:rsidRPr="00DB78F7" w:rsidRDefault="00DB78F7" w:rsidP="00DB78F7">
      <w:pPr>
        <w:jc w:val="both"/>
        <w:rPr>
          <w:sz w:val="28"/>
          <w:szCs w:val="28"/>
        </w:rPr>
      </w:pPr>
      <w:r w:rsidRPr="00DB78F7">
        <w:rPr>
          <w:sz w:val="28"/>
          <w:szCs w:val="28"/>
        </w:rPr>
        <w:t>#</w:t>
      </w:r>
    </w:p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прямолинейном бесконечном длинном проводе, расположенном в воздухе,  сила  тока  равна  6,28 А.  Индукция  магнитного поля   этого тока  на расстоянии 40 см от провода, равна:        </w:t>
      </w:r>
    </w:p>
    <w:p w:rsidR="00DB78F7" w:rsidRP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3,14 </w:t>
      </w:r>
      <w:proofErr w:type="spellStart"/>
      <w:r>
        <w:rPr>
          <w:sz w:val="28"/>
          <w:szCs w:val="28"/>
        </w:rPr>
        <w:t>мкТл</w:t>
      </w:r>
      <w:proofErr w:type="spellEnd"/>
      <w:proofErr w:type="gramStart"/>
      <w:r>
        <w:rPr>
          <w:sz w:val="28"/>
          <w:szCs w:val="28"/>
        </w:rPr>
        <w:t xml:space="preserve"> ;</w:t>
      </w:r>
      <w:proofErr w:type="gramEnd"/>
      <w:r>
        <w:rPr>
          <w:sz w:val="28"/>
          <w:szCs w:val="28"/>
        </w:rPr>
        <w:t xml:space="preserve">     </w:t>
      </w:r>
    </w:p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В)  7,57 </w:t>
      </w:r>
      <w:proofErr w:type="spellStart"/>
      <w:r>
        <w:rPr>
          <w:sz w:val="28"/>
          <w:szCs w:val="28"/>
        </w:rPr>
        <w:t>мТл</w:t>
      </w:r>
      <w:proofErr w:type="spellEnd"/>
      <w:r>
        <w:rPr>
          <w:sz w:val="28"/>
          <w:szCs w:val="28"/>
        </w:rPr>
        <w:t xml:space="preserve">;    </w:t>
      </w:r>
    </w:p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С) 7,85 </w:t>
      </w:r>
      <w:proofErr w:type="spellStart"/>
      <w:r>
        <w:rPr>
          <w:sz w:val="28"/>
          <w:szCs w:val="28"/>
        </w:rPr>
        <w:t>мТл</w:t>
      </w:r>
      <w:proofErr w:type="spellEnd"/>
      <w:r>
        <w:rPr>
          <w:sz w:val="28"/>
          <w:szCs w:val="28"/>
        </w:rPr>
        <w:t xml:space="preserve">;  </w:t>
      </w:r>
    </w:p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D) 0,2 </w:t>
      </w:r>
      <w:proofErr w:type="spellStart"/>
      <w:r>
        <w:rPr>
          <w:sz w:val="28"/>
          <w:szCs w:val="28"/>
        </w:rPr>
        <w:t>мТл</w:t>
      </w:r>
      <w:proofErr w:type="spellEnd"/>
      <w:r>
        <w:rPr>
          <w:sz w:val="28"/>
          <w:szCs w:val="28"/>
        </w:rPr>
        <w:t xml:space="preserve">;   </w:t>
      </w:r>
    </w:p>
    <w:p w:rsidR="00DB78F7" w:rsidRP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Е) 3,14 </w:t>
      </w:r>
      <w:proofErr w:type="spellStart"/>
      <w:r>
        <w:rPr>
          <w:sz w:val="28"/>
          <w:szCs w:val="28"/>
        </w:rPr>
        <w:t>мТл</w:t>
      </w:r>
      <w:proofErr w:type="spellEnd"/>
      <w:r>
        <w:rPr>
          <w:sz w:val="28"/>
          <w:szCs w:val="28"/>
        </w:rPr>
        <w:t>.</w:t>
      </w:r>
    </w:p>
    <w:p w:rsidR="00DB78F7" w:rsidRPr="00DB78F7" w:rsidRDefault="00DB78F7" w:rsidP="00DB78F7">
      <w:pPr>
        <w:jc w:val="both"/>
        <w:rPr>
          <w:sz w:val="28"/>
          <w:szCs w:val="28"/>
        </w:rPr>
      </w:pPr>
      <w:r w:rsidRPr="00DB78F7">
        <w:rPr>
          <w:sz w:val="28"/>
          <w:szCs w:val="28"/>
        </w:rPr>
        <w:t>#</w:t>
      </w:r>
    </w:p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круговому витку радиусом 40 см </w:t>
      </w:r>
      <w:proofErr w:type="gramStart"/>
      <w:r>
        <w:rPr>
          <w:sz w:val="28"/>
          <w:szCs w:val="28"/>
        </w:rPr>
        <w:t>циркулирует ток 4 А. Магнитная индукция в центре витка равна</w:t>
      </w:r>
      <w:proofErr w:type="gramEnd"/>
      <w:r>
        <w:rPr>
          <w:sz w:val="28"/>
          <w:szCs w:val="28"/>
        </w:rPr>
        <w:t>:</w:t>
      </w:r>
    </w:p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>А)</w:t>
      </w:r>
      <w:r w:rsidRPr="00DB78F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Тл;  </w:t>
      </w:r>
    </w:p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В) Тл;    </w:t>
      </w:r>
    </w:p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>С)</w:t>
      </w:r>
      <w:r w:rsidRPr="00DB78F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Тл;  </w:t>
      </w:r>
    </w:p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>D)</w:t>
      </w:r>
      <w:r w:rsidRPr="00DB78F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Тл; </w:t>
      </w:r>
    </w:p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>Е)</w:t>
      </w:r>
      <w:r w:rsidRPr="00DB78F7">
        <w:rPr>
          <w:sz w:val="28"/>
          <w:szCs w:val="28"/>
        </w:rPr>
        <w:t xml:space="preserve"> </w:t>
      </w:r>
      <w:r>
        <w:rPr>
          <w:sz w:val="28"/>
          <w:szCs w:val="28"/>
        </w:rPr>
        <w:t>Тл.</w:t>
      </w:r>
    </w:p>
    <w:p w:rsidR="00DB78F7" w:rsidRPr="00DB78F7" w:rsidRDefault="00DB78F7" w:rsidP="00DB78F7">
      <w:pPr>
        <w:jc w:val="both"/>
        <w:rPr>
          <w:sz w:val="28"/>
          <w:szCs w:val="28"/>
        </w:rPr>
      </w:pPr>
      <w:r w:rsidRPr="00DB78F7">
        <w:rPr>
          <w:sz w:val="28"/>
          <w:szCs w:val="28"/>
        </w:rPr>
        <w:t>#</w:t>
      </w:r>
    </w:p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>Сила тока в горизонтально расположенном проводнике длиной 10 см и     массой 10 г равна 5А. Чтобы сила тяжести уравновешивалась силой Ампера, индукция перпендикулярного проводнику магнитного поля должна быть равна:  (g=10м/c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).</w:t>
      </w:r>
    </w:p>
    <w:p w:rsidR="00DB78F7" w:rsidRP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Тл;         </w:t>
      </w:r>
    </w:p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В) 0,2 Тл;         </w:t>
      </w:r>
    </w:p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С) Тл;     </w:t>
      </w:r>
    </w:p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D) </w:t>
      </w:r>
      <w:proofErr w:type="spellStart"/>
      <w:proofErr w:type="gramStart"/>
      <w:r>
        <w:rPr>
          <w:sz w:val="28"/>
          <w:szCs w:val="28"/>
        </w:rPr>
        <w:t>T</w:t>
      </w:r>
      <w:proofErr w:type="gramEnd"/>
      <w:r>
        <w:rPr>
          <w:sz w:val="28"/>
          <w:szCs w:val="28"/>
        </w:rPr>
        <w:t>л</w:t>
      </w:r>
      <w:proofErr w:type="spellEnd"/>
      <w:r>
        <w:rPr>
          <w:sz w:val="28"/>
          <w:szCs w:val="28"/>
        </w:rPr>
        <w:t xml:space="preserve">;   </w:t>
      </w:r>
    </w:p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>Е) 5.10</w:t>
      </w:r>
      <w:r>
        <w:rPr>
          <w:sz w:val="28"/>
          <w:szCs w:val="28"/>
          <w:vertAlign w:val="superscript"/>
        </w:rPr>
        <w:t>-3</w:t>
      </w:r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T</w:t>
      </w:r>
      <w:proofErr w:type="gramEnd"/>
      <w:r>
        <w:rPr>
          <w:sz w:val="28"/>
          <w:szCs w:val="28"/>
        </w:rPr>
        <w:t>л</w:t>
      </w:r>
      <w:proofErr w:type="spellEnd"/>
      <w:r>
        <w:rPr>
          <w:sz w:val="28"/>
          <w:szCs w:val="28"/>
        </w:rPr>
        <w:t>.</w:t>
      </w:r>
    </w:p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>о катушке индуктивностью 2 Гн проходит ток 4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>, магнитный поток внутри катушки равен:</w:t>
      </w:r>
    </w:p>
    <w:p w:rsidR="00DB78F7" w:rsidRDefault="00DB78F7" w:rsidP="00DB78F7">
      <w:pPr>
        <w:jc w:val="both"/>
        <w:rPr>
          <w:sz w:val="28"/>
          <w:szCs w:val="28"/>
        </w:rPr>
      </w:pPr>
    </w:p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150 </w:t>
      </w:r>
      <w:proofErr w:type="spellStart"/>
      <w:r>
        <w:rPr>
          <w:sz w:val="28"/>
          <w:szCs w:val="28"/>
        </w:rPr>
        <w:t>Вб</w:t>
      </w:r>
      <w:proofErr w:type="spellEnd"/>
      <w:r>
        <w:rPr>
          <w:sz w:val="28"/>
          <w:szCs w:val="28"/>
        </w:rPr>
        <w:t>;</w:t>
      </w:r>
    </w:p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В) 60 </w:t>
      </w:r>
      <w:proofErr w:type="spellStart"/>
      <w:r>
        <w:rPr>
          <w:sz w:val="28"/>
          <w:szCs w:val="28"/>
        </w:rPr>
        <w:t>Вб</w:t>
      </w:r>
      <w:proofErr w:type="spellEnd"/>
      <w:r>
        <w:rPr>
          <w:sz w:val="28"/>
          <w:szCs w:val="28"/>
        </w:rPr>
        <w:t>;</w:t>
      </w:r>
    </w:p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С) 8 </w:t>
      </w:r>
      <w:proofErr w:type="spellStart"/>
      <w:r>
        <w:rPr>
          <w:sz w:val="28"/>
          <w:szCs w:val="28"/>
        </w:rPr>
        <w:t>Вб</w:t>
      </w:r>
      <w:proofErr w:type="spellEnd"/>
      <w:proofErr w:type="gramStart"/>
      <w:r>
        <w:rPr>
          <w:sz w:val="28"/>
          <w:szCs w:val="28"/>
        </w:rPr>
        <w:t xml:space="preserve"> ;</w:t>
      </w:r>
      <w:proofErr w:type="gramEnd"/>
    </w:p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D) 6 </w:t>
      </w:r>
      <w:proofErr w:type="spellStart"/>
      <w:r>
        <w:rPr>
          <w:sz w:val="28"/>
          <w:szCs w:val="28"/>
        </w:rPr>
        <w:t>Вб</w:t>
      </w:r>
      <w:proofErr w:type="spellEnd"/>
      <w:r>
        <w:rPr>
          <w:sz w:val="28"/>
          <w:szCs w:val="28"/>
        </w:rPr>
        <w:t>;</w:t>
      </w:r>
    </w:p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Е) 32 </w:t>
      </w:r>
      <w:proofErr w:type="spellStart"/>
      <w:r>
        <w:rPr>
          <w:sz w:val="28"/>
          <w:szCs w:val="28"/>
        </w:rPr>
        <w:t>Вб</w:t>
      </w:r>
      <w:proofErr w:type="spellEnd"/>
      <w:r>
        <w:rPr>
          <w:sz w:val="28"/>
          <w:szCs w:val="28"/>
        </w:rPr>
        <w:t>.</w:t>
      </w:r>
    </w:p>
    <w:p w:rsidR="00DB78F7" w:rsidRPr="00DB78F7" w:rsidRDefault="00DB78F7" w:rsidP="00DB78F7">
      <w:pPr>
        <w:jc w:val="both"/>
        <w:rPr>
          <w:sz w:val="28"/>
          <w:szCs w:val="28"/>
        </w:rPr>
      </w:pPr>
      <w:r w:rsidRPr="00DB78F7">
        <w:rPr>
          <w:sz w:val="28"/>
          <w:szCs w:val="28"/>
        </w:rPr>
        <w:t>#</w:t>
      </w:r>
    </w:p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При силе тока 2А в контуре существует магнитный поток 8 </w:t>
      </w:r>
      <w:proofErr w:type="spellStart"/>
      <w:r>
        <w:rPr>
          <w:sz w:val="28"/>
          <w:szCs w:val="28"/>
        </w:rPr>
        <w:t>Вб</w:t>
      </w:r>
      <w:proofErr w:type="spellEnd"/>
      <w:r>
        <w:rPr>
          <w:sz w:val="28"/>
          <w:szCs w:val="28"/>
        </w:rPr>
        <w:t>.   Индуктивность  контура равна:</w:t>
      </w:r>
    </w:p>
    <w:p w:rsidR="00DB78F7" w:rsidRP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4 Гн;          </w:t>
      </w:r>
    </w:p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В) 0,25 Гн;         </w:t>
      </w:r>
    </w:p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С)0,5 Гн;        </w:t>
      </w:r>
    </w:p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D) 0,16 Гн;        </w:t>
      </w:r>
    </w:p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>Е) 2,5 Гн.</w:t>
      </w:r>
    </w:p>
    <w:p w:rsidR="00DB78F7" w:rsidRPr="00DB78F7" w:rsidRDefault="00DB78F7" w:rsidP="00DB78F7">
      <w:pPr>
        <w:jc w:val="both"/>
        <w:rPr>
          <w:sz w:val="28"/>
          <w:szCs w:val="28"/>
        </w:rPr>
      </w:pPr>
      <w:r w:rsidRPr="00DB78F7">
        <w:rPr>
          <w:sz w:val="28"/>
          <w:szCs w:val="28"/>
        </w:rPr>
        <w:t>#</w:t>
      </w:r>
    </w:p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>Индуктивность катушки, в которой при силе тока 2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 возникает магнитное поле с энергией 1 Дж, равна:        </w:t>
      </w:r>
    </w:p>
    <w:p w:rsidR="00DB78F7" w:rsidRP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 2 Гн;         </w:t>
      </w:r>
    </w:p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В) 0,5 Гн;        </w:t>
      </w:r>
    </w:p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С) 1,5 Гн;          </w:t>
      </w:r>
    </w:p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D) 4 Гн;        </w:t>
      </w:r>
    </w:p>
    <w:p w:rsidR="00DB78F7" w:rsidRDefault="00DB78F7" w:rsidP="00DB78F7">
      <w:pPr>
        <w:jc w:val="both"/>
        <w:rPr>
          <w:sz w:val="28"/>
          <w:szCs w:val="28"/>
        </w:rPr>
      </w:pPr>
      <w:r>
        <w:rPr>
          <w:sz w:val="28"/>
          <w:szCs w:val="28"/>
        </w:rPr>
        <w:t>Е) 6 Гн.</w:t>
      </w:r>
    </w:p>
    <w:p w:rsidR="009F7C7E" w:rsidRDefault="009F7C7E">
      <w:bookmarkStart w:id="0" w:name="_GoBack"/>
      <w:bookmarkEnd w:id="0"/>
    </w:p>
    <w:sectPr w:rsidR="009F7C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8F7"/>
    <w:rsid w:val="009F7C7E"/>
    <w:rsid w:val="00DB7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8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8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192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Диас</dc:creator>
  <cp:lastModifiedBy>Диас</cp:lastModifiedBy>
  <cp:revision>1</cp:revision>
  <dcterms:created xsi:type="dcterms:W3CDTF">2021-10-13T17:25:00Z</dcterms:created>
  <dcterms:modified xsi:type="dcterms:W3CDTF">2021-10-13T17:26:00Z</dcterms:modified>
</cp:coreProperties>
</file>